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64B" w:rsidRPr="00D912DD" w:rsidRDefault="00FC164B" w:rsidP="009E426D">
      <w:pPr>
        <w:tabs>
          <w:tab w:val="left" w:pos="6480"/>
        </w:tabs>
        <w:spacing w:after="0" w:line="240" w:lineRule="auto"/>
        <w:ind w:right="-598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bookmarkStart w:id="0" w:name="_GoBack"/>
      <w:r w:rsidRPr="00D912D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Pr="00D912D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Pr="00D912D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Pr="00D912D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Pr="00D912D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Pr="00D912D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Pr="00D912D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Pr="00D912D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Pr="00D912D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  <w:t>Додаток 1</w:t>
      </w:r>
    </w:p>
    <w:p w:rsidR="00FC164B" w:rsidRPr="00D912DD" w:rsidRDefault="00FC164B" w:rsidP="00FC164B">
      <w:pPr>
        <w:tabs>
          <w:tab w:val="left" w:pos="6480"/>
        </w:tabs>
        <w:spacing w:after="0" w:line="240" w:lineRule="auto"/>
        <w:ind w:left="7088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D912D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Pr="00D912D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Pr="00D912D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Pr="00D912D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Pr="00D912D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Pr="00D912D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Pr="00D912D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  <w:t>до рішення міської ради</w:t>
      </w:r>
    </w:p>
    <w:p w:rsidR="00FC164B" w:rsidRPr="00D912DD" w:rsidRDefault="00D912DD" w:rsidP="00D912DD">
      <w:pPr>
        <w:tabs>
          <w:tab w:val="left" w:pos="6480"/>
          <w:tab w:val="left" w:pos="12060"/>
        </w:tabs>
        <w:spacing w:after="0" w:line="240" w:lineRule="auto"/>
        <w:ind w:left="7088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D912D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  <w:t>24.10.2018 №3119</w:t>
      </w:r>
    </w:p>
    <w:p w:rsidR="00FC164B" w:rsidRPr="00D912DD" w:rsidRDefault="00E02674" w:rsidP="00542DBC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912D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Перелік</w:t>
      </w:r>
    </w:p>
    <w:p w:rsidR="00E14F3E" w:rsidRPr="00D912DD" w:rsidRDefault="00E02674" w:rsidP="00E83739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D912D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замовників-фізичних осіб, яки</w:t>
      </w:r>
      <w:r w:rsidR="00FC164B" w:rsidRPr="00D912D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м ві</w:t>
      </w:r>
      <w:r w:rsidR="00811DA8" w:rsidRPr="00D912D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д</w:t>
      </w:r>
      <w:r w:rsidR="00A73B5E" w:rsidRPr="00D912D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мовляється в розробці детальних планів територій</w:t>
      </w: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 w:firstRow="0" w:lastRow="1" w:firstColumn="0" w:lastColumn="0" w:noHBand="0" w:noVBand="0"/>
      </w:tblPr>
      <w:tblGrid>
        <w:gridCol w:w="567"/>
        <w:gridCol w:w="1701"/>
        <w:gridCol w:w="4394"/>
        <w:gridCol w:w="1985"/>
        <w:gridCol w:w="6520"/>
      </w:tblGrid>
      <w:tr w:rsidR="00C418EF" w:rsidRPr="00D912DD" w:rsidTr="00C418EF">
        <w:trPr>
          <w:trHeight w:val="6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EF" w:rsidRPr="00D912DD" w:rsidRDefault="00C418EF" w:rsidP="003C1DE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/>
              </w:rPr>
            </w:pPr>
            <w:r w:rsidRPr="00D912DD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/>
              </w:rPr>
              <w:t>№</w:t>
            </w:r>
          </w:p>
          <w:p w:rsidR="00C418EF" w:rsidRPr="00D912DD" w:rsidRDefault="00C418EF" w:rsidP="003C1DE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/>
              </w:rPr>
            </w:pPr>
            <w:r w:rsidRPr="00D912DD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EF" w:rsidRPr="00D912DD" w:rsidRDefault="00C418EF" w:rsidP="003C1DE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/>
              </w:rPr>
            </w:pPr>
            <w:r w:rsidRPr="00D912DD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/>
              </w:rPr>
              <w:t>Замовник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EF" w:rsidRPr="00D912DD" w:rsidRDefault="00C418EF" w:rsidP="003C1D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/>
              </w:rPr>
            </w:pPr>
            <w:r w:rsidRPr="00D912DD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/>
              </w:rPr>
              <w:t>Назва</w:t>
            </w:r>
          </w:p>
          <w:p w:rsidR="00C418EF" w:rsidRPr="00D912DD" w:rsidRDefault="00C418EF" w:rsidP="003C1D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D912DD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/>
              </w:rPr>
              <w:t>об’єкта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EF" w:rsidRPr="00D912DD" w:rsidRDefault="00C418EF" w:rsidP="003C1DE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</w:pPr>
            <w:r w:rsidRPr="00D912D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  <w:t>Адреса</w:t>
            </w:r>
          </w:p>
          <w:p w:rsidR="00C418EF" w:rsidRPr="00D912DD" w:rsidRDefault="00C418EF" w:rsidP="003C1DE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 w:eastAsia="ru-RU"/>
              </w:rPr>
            </w:pPr>
            <w:r w:rsidRPr="00D912D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  <w:t>об’єкта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8EF" w:rsidRPr="00D912DD" w:rsidRDefault="00C418EF" w:rsidP="00C418EF">
            <w:pPr>
              <w:tabs>
                <w:tab w:val="left" w:pos="6111"/>
                <w:tab w:val="left" w:pos="62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</w:pPr>
            <w:r w:rsidRPr="00D912D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  <w:t>Причини відмови</w:t>
            </w:r>
          </w:p>
        </w:tc>
      </w:tr>
      <w:tr w:rsidR="00C418EF" w:rsidRPr="00D912DD" w:rsidTr="00C418EF">
        <w:trPr>
          <w:trHeight w:val="4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EF" w:rsidRPr="00D912DD" w:rsidRDefault="00C418EF" w:rsidP="00C418EF">
            <w:pPr>
              <w:tabs>
                <w:tab w:val="left" w:pos="648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12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EF" w:rsidRPr="00D912DD" w:rsidRDefault="00C418EF" w:rsidP="00F8187C">
            <w:pPr>
              <w:tabs>
                <w:tab w:val="left" w:pos="6480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12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Громадянка </w:t>
            </w:r>
          </w:p>
          <w:p w:rsidR="00C418EF" w:rsidRPr="00D912DD" w:rsidRDefault="00C418EF" w:rsidP="00F8187C">
            <w:pPr>
              <w:tabs>
                <w:tab w:val="left" w:pos="6480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912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Брайченко</w:t>
            </w:r>
            <w:proofErr w:type="spellEnd"/>
            <w:r w:rsidRPr="00D912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C418EF" w:rsidRPr="00D912DD" w:rsidRDefault="00C418EF" w:rsidP="00F8187C">
            <w:pPr>
              <w:tabs>
                <w:tab w:val="left" w:pos="6480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12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Оксана </w:t>
            </w:r>
          </w:p>
          <w:p w:rsidR="00C418EF" w:rsidRPr="00D912DD" w:rsidRDefault="00C418EF" w:rsidP="00F8187C">
            <w:pPr>
              <w:tabs>
                <w:tab w:val="left" w:pos="6480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12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Юріївна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EF" w:rsidRPr="00D912DD" w:rsidRDefault="00C418EF" w:rsidP="00D6073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12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Реконструкція існуючої майстерні </w:t>
            </w:r>
            <w:proofErr w:type="spellStart"/>
            <w:r w:rsidRPr="00D912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</w:t>
            </w:r>
            <w:r w:rsidRPr="00D912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D912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номонтажу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EF" w:rsidRPr="00D912DD" w:rsidRDefault="00C418EF" w:rsidP="00E93C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12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Чумацький шлях, 10 у </w:t>
            </w:r>
            <w:proofErr w:type="spellStart"/>
            <w:r w:rsidRPr="00D912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Інгу-лецькому</w:t>
            </w:r>
            <w:proofErr w:type="spellEnd"/>
            <w:r w:rsidRPr="00D912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районі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EF" w:rsidRPr="00D912DD" w:rsidRDefault="00C418EF" w:rsidP="00B00913">
            <w:pPr>
              <w:tabs>
                <w:tab w:val="left" w:pos="318"/>
                <w:tab w:val="left" w:pos="425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D912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1.Невідповідність намірів реконструкції (розширення) об’єкта затвердженій містобудівній документації, а саме: відповідно до плану зонування території м. Кривого Рогу, затвердженого рішенням міської ради від 26.06.2013 №2044, земельна ділянка розташована в рекреаційній зоні дач та колективних садів (Р-4) Інгулецького району. У переліку дозволених та допустимих видів забудови відсутня майсте</w:t>
            </w:r>
            <w:r w:rsidRPr="00D912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р</w:t>
            </w:r>
            <w:r w:rsidRPr="00D912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ня </w:t>
            </w:r>
            <w:proofErr w:type="spellStart"/>
            <w:r w:rsidRPr="00D912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шиномонтажу</w:t>
            </w:r>
            <w:proofErr w:type="spellEnd"/>
            <w:r w:rsidRPr="00D912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. </w:t>
            </w:r>
          </w:p>
          <w:p w:rsidR="00C418EF" w:rsidRPr="00D912DD" w:rsidRDefault="00C418EF" w:rsidP="00F30EAB">
            <w:pPr>
              <w:tabs>
                <w:tab w:val="left" w:pos="425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D912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2. Відповідно до наданих графічних матеріалів розширення планується за рахунок земель загального користування, що суперечить п.4 ст. 83 Земельного кодексу України</w:t>
            </w:r>
          </w:p>
        </w:tc>
      </w:tr>
      <w:tr w:rsidR="00C418EF" w:rsidRPr="00D912DD" w:rsidTr="00C418EF">
        <w:trPr>
          <w:trHeight w:val="4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EF" w:rsidRPr="00D912DD" w:rsidRDefault="004C1C5F" w:rsidP="00C418EF">
            <w:pPr>
              <w:tabs>
                <w:tab w:val="left" w:pos="6480"/>
              </w:tabs>
              <w:spacing w:after="0" w:line="240" w:lineRule="auto"/>
              <w:ind w:left="34" w:right="-108" w:hanging="3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12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EF" w:rsidRPr="00D912DD" w:rsidRDefault="00C418EF" w:rsidP="00946F6B">
            <w:pPr>
              <w:tabs>
                <w:tab w:val="left" w:pos="6480"/>
              </w:tabs>
              <w:spacing w:after="0" w:line="240" w:lineRule="auto"/>
              <w:ind w:left="34" w:right="-108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12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Фізична особа-підприємець</w:t>
            </w:r>
          </w:p>
          <w:p w:rsidR="00C418EF" w:rsidRPr="00D912DD" w:rsidRDefault="00C418EF" w:rsidP="00946F6B">
            <w:pPr>
              <w:tabs>
                <w:tab w:val="left" w:pos="6480"/>
              </w:tabs>
              <w:spacing w:after="0" w:line="240" w:lineRule="auto"/>
              <w:ind w:left="34" w:right="-108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912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Хуповець</w:t>
            </w:r>
            <w:proofErr w:type="spellEnd"/>
            <w:r w:rsidRPr="00D912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C418EF" w:rsidRPr="00D912DD" w:rsidRDefault="00C418EF" w:rsidP="00946F6B">
            <w:pPr>
              <w:tabs>
                <w:tab w:val="left" w:pos="6480"/>
              </w:tabs>
              <w:spacing w:after="0" w:line="240" w:lineRule="auto"/>
              <w:ind w:left="34" w:right="-108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12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Юрій </w:t>
            </w:r>
          </w:p>
          <w:p w:rsidR="00C418EF" w:rsidRPr="00D912DD" w:rsidRDefault="00C418EF" w:rsidP="00946F6B">
            <w:pPr>
              <w:tabs>
                <w:tab w:val="left" w:pos="6480"/>
              </w:tabs>
              <w:spacing w:after="0" w:line="240" w:lineRule="auto"/>
              <w:ind w:left="34" w:right="-108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12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Юрійович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EF" w:rsidRPr="00D912DD" w:rsidRDefault="00C418EF" w:rsidP="00E8373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12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Реконструкція нежитлової будівлі під станцію технічного обслуговування а</w:t>
            </w:r>
            <w:r w:rsidRPr="00D912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D912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томобілів  та реконструкція нежитлової будівлі з гаражами під комплекс з торг</w:t>
            </w:r>
            <w:r w:rsidRPr="00D912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D912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влі непродовольчими товарами з офісн</w:t>
            </w:r>
            <w:r w:rsidRPr="00D912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D912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 приміщеннями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EF" w:rsidRPr="00D912DD" w:rsidRDefault="00C418EF" w:rsidP="00C418EF">
            <w:pPr>
              <w:spacing w:after="0" w:line="240" w:lineRule="auto"/>
              <w:ind w:left="-1"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12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Ударна, 74в  та вул. </w:t>
            </w:r>
            <w:proofErr w:type="spellStart"/>
            <w:r w:rsidRPr="00D912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Кирило-Мефодіївська</w:t>
            </w:r>
            <w:proofErr w:type="spellEnd"/>
            <w:r w:rsidRPr="00D912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,10 у Покровському районі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EF" w:rsidRPr="00D912DD" w:rsidRDefault="00C418EF" w:rsidP="004103B7">
            <w:pPr>
              <w:tabs>
                <w:tab w:val="left" w:pos="425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D912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Відсутність обґрунтування можливості розміщення будівлі під станцію технічного обслуговування автомобілів  та р</w:t>
            </w:r>
            <w:r w:rsidRPr="00D912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е</w:t>
            </w:r>
            <w:r w:rsidR="00A66167" w:rsidRPr="00D912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конструкції</w:t>
            </w:r>
            <w:r w:rsidRPr="00D912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нежитлової будівлі з гаражами під комплекс з торгівлі непродовольчими товарами з офісними приміще</w:t>
            </w:r>
            <w:r w:rsidRPr="00D912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</w:t>
            </w:r>
            <w:r w:rsidRPr="00D912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нями</w:t>
            </w:r>
          </w:p>
        </w:tc>
      </w:tr>
    </w:tbl>
    <w:p w:rsidR="002466B5" w:rsidRPr="00D912DD" w:rsidRDefault="00FC164B" w:rsidP="006419B1">
      <w:pPr>
        <w:tabs>
          <w:tab w:val="left" w:pos="567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912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4C1C5F" w:rsidRPr="00D912DD" w:rsidRDefault="004C1C5F" w:rsidP="006419B1">
      <w:pPr>
        <w:tabs>
          <w:tab w:val="left" w:pos="567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C1C5F" w:rsidRPr="00D912DD" w:rsidRDefault="004C1C5F" w:rsidP="006419B1">
      <w:pPr>
        <w:tabs>
          <w:tab w:val="left" w:pos="567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466B5" w:rsidRPr="00D912DD" w:rsidRDefault="002466B5" w:rsidP="006419B1">
      <w:pPr>
        <w:tabs>
          <w:tab w:val="left" w:pos="567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763F3" w:rsidRPr="00D912DD" w:rsidRDefault="009F33F8" w:rsidP="00C57B00">
      <w:pPr>
        <w:tabs>
          <w:tab w:val="left" w:pos="567"/>
          <w:tab w:val="left" w:pos="7088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912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C164B" w:rsidRPr="00D912D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Секретар міської ради</w:t>
      </w:r>
      <w:r w:rsidR="00FC164B" w:rsidRPr="00D912D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="00FC164B" w:rsidRPr="00D912D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="004300A6" w:rsidRPr="00D912D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С</w:t>
      </w:r>
      <w:r w:rsidR="00FC164B" w:rsidRPr="00D912D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.</w:t>
      </w:r>
      <w:proofErr w:type="spellStart"/>
      <w:r w:rsidR="00FC164B" w:rsidRPr="00D912D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Маляренко</w:t>
      </w:r>
      <w:bookmarkEnd w:id="0"/>
      <w:proofErr w:type="spellEnd"/>
    </w:p>
    <w:sectPr w:rsidR="005763F3" w:rsidRPr="00D912DD" w:rsidSect="003F3624">
      <w:headerReference w:type="default" r:id="rId8"/>
      <w:pgSz w:w="16838" w:h="11906" w:orient="landscape" w:code="9"/>
      <w:pgMar w:top="993" w:right="1134" w:bottom="426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771" w:rsidRDefault="00646771" w:rsidP="008E15B0">
      <w:pPr>
        <w:spacing w:after="0" w:line="240" w:lineRule="auto"/>
      </w:pPr>
      <w:r>
        <w:separator/>
      </w:r>
    </w:p>
  </w:endnote>
  <w:endnote w:type="continuationSeparator" w:id="0">
    <w:p w:rsidR="00646771" w:rsidRDefault="00646771" w:rsidP="008E1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771" w:rsidRDefault="00646771" w:rsidP="008E15B0">
      <w:pPr>
        <w:spacing w:after="0" w:line="240" w:lineRule="auto"/>
      </w:pPr>
      <w:r>
        <w:separator/>
      </w:r>
    </w:p>
  </w:footnote>
  <w:footnote w:type="continuationSeparator" w:id="0">
    <w:p w:rsidR="00646771" w:rsidRDefault="00646771" w:rsidP="008E1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4EF" w:rsidRDefault="004104EF" w:rsidP="008E15B0">
    <w:pPr>
      <w:pStyle w:val="a3"/>
      <w:tabs>
        <w:tab w:val="right" w:pos="14570"/>
      </w:tabs>
    </w:pPr>
    <w:r>
      <w:ptab w:relativeTo="margin" w:alignment="center" w:leader="none"/>
    </w:r>
    <w:r w:rsidRPr="008E15B0">
      <w:rPr>
        <w:rFonts w:ascii="Times New Roman" w:hAnsi="Times New Roman" w:cs="Times New Roman"/>
        <w:lang w:val="uk-UA"/>
      </w:rPr>
      <w:t>2</w:t>
    </w:r>
    <w:r w:rsidRPr="008E15B0">
      <w:rPr>
        <w:rFonts w:ascii="Times New Roman" w:hAnsi="Times New Roman" w:cs="Times New Roman"/>
      </w:rPr>
      <w:ptab w:relativeTo="margin" w:alignment="right" w:leader="none"/>
    </w:r>
    <w:r>
      <w:rPr>
        <w:rFonts w:ascii="Times New Roman" w:hAnsi="Times New Roman" w:cs="Times New Roman"/>
        <w:i/>
        <w:lang w:val="uk-UA"/>
      </w:rPr>
      <w:t>Продовження додатка</w:t>
    </w:r>
    <w:r w:rsidRPr="008E15B0">
      <w:rPr>
        <w:rFonts w:ascii="Times New Roman" w:hAnsi="Times New Roman" w:cs="Times New Roman"/>
        <w:i/>
        <w:lang w:val="uk-UA"/>
      </w:rPr>
      <w:t xml:space="preserve"> </w:t>
    </w:r>
    <w:r w:rsidRPr="008E15B0">
      <w:rPr>
        <w:rFonts w:ascii="Times New Roman" w:hAnsi="Times New Roman" w:cs="Times New Roman"/>
        <w:lang w:val="uk-UA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A41BE"/>
    <w:multiLevelType w:val="hybridMultilevel"/>
    <w:tmpl w:val="8F206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333"/>
    <w:rsid w:val="00015F72"/>
    <w:rsid w:val="0003294A"/>
    <w:rsid w:val="000513F6"/>
    <w:rsid w:val="0008098F"/>
    <w:rsid w:val="00091791"/>
    <w:rsid w:val="000A693F"/>
    <w:rsid w:val="000A798E"/>
    <w:rsid w:val="000D19B6"/>
    <w:rsid w:val="000E306E"/>
    <w:rsid w:val="000F1A89"/>
    <w:rsid w:val="00111333"/>
    <w:rsid w:val="0013466B"/>
    <w:rsid w:val="00142C7B"/>
    <w:rsid w:val="001461CF"/>
    <w:rsid w:val="00150503"/>
    <w:rsid w:val="00155779"/>
    <w:rsid w:val="001744E3"/>
    <w:rsid w:val="00187933"/>
    <w:rsid w:val="001A6718"/>
    <w:rsid w:val="001B4CC7"/>
    <w:rsid w:val="001C0849"/>
    <w:rsid w:val="001D61B4"/>
    <w:rsid w:val="001E6E90"/>
    <w:rsid w:val="00201E01"/>
    <w:rsid w:val="00215D58"/>
    <w:rsid w:val="00225A57"/>
    <w:rsid w:val="002279F1"/>
    <w:rsid w:val="002466B5"/>
    <w:rsid w:val="00254205"/>
    <w:rsid w:val="00264F86"/>
    <w:rsid w:val="002664D5"/>
    <w:rsid w:val="002735A4"/>
    <w:rsid w:val="002A1F6D"/>
    <w:rsid w:val="002B3317"/>
    <w:rsid w:val="002E414F"/>
    <w:rsid w:val="00311CDD"/>
    <w:rsid w:val="0036401E"/>
    <w:rsid w:val="003768D7"/>
    <w:rsid w:val="003B321F"/>
    <w:rsid w:val="003B4674"/>
    <w:rsid w:val="003C1DED"/>
    <w:rsid w:val="003D6E0F"/>
    <w:rsid w:val="003F3624"/>
    <w:rsid w:val="004103B7"/>
    <w:rsid w:val="004104EF"/>
    <w:rsid w:val="00421C60"/>
    <w:rsid w:val="004300A6"/>
    <w:rsid w:val="00431FC7"/>
    <w:rsid w:val="00455B39"/>
    <w:rsid w:val="00461875"/>
    <w:rsid w:val="00487AF9"/>
    <w:rsid w:val="00492E7C"/>
    <w:rsid w:val="00495D26"/>
    <w:rsid w:val="004A3C73"/>
    <w:rsid w:val="004C1C5F"/>
    <w:rsid w:val="004D59F0"/>
    <w:rsid w:val="004E70AC"/>
    <w:rsid w:val="004F6C05"/>
    <w:rsid w:val="00505F41"/>
    <w:rsid w:val="0051027F"/>
    <w:rsid w:val="00530B7E"/>
    <w:rsid w:val="005312D9"/>
    <w:rsid w:val="00542DBC"/>
    <w:rsid w:val="0054389B"/>
    <w:rsid w:val="005537E1"/>
    <w:rsid w:val="00564987"/>
    <w:rsid w:val="005678C7"/>
    <w:rsid w:val="00572C4B"/>
    <w:rsid w:val="005763F3"/>
    <w:rsid w:val="005A3E3E"/>
    <w:rsid w:val="005A4EB8"/>
    <w:rsid w:val="005F1A74"/>
    <w:rsid w:val="006063A6"/>
    <w:rsid w:val="006419B1"/>
    <w:rsid w:val="00641F2D"/>
    <w:rsid w:val="00646771"/>
    <w:rsid w:val="006609C4"/>
    <w:rsid w:val="00663CD7"/>
    <w:rsid w:val="00670D76"/>
    <w:rsid w:val="00684F9D"/>
    <w:rsid w:val="006A70C1"/>
    <w:rsid w:val="006B7097"/>
    <w:rsid w:val="00702207"/>
    <w:rsid w:val="00703419"/>
    <w:rsid w:val="007122EA"/>
    <w:rsid w:val="00726896"/>
    <w:rsid w:val="00747DFD"/>
    <w:rsid w:val="0075781F"/>
    <w:rsid w:val="007974E7"/>
    <w:rsid w:val="007B08B7"/>
    <w:rsid w:val="007B2EA5"/>
    <w:rsid w:val="007B3B82"/>
    <w:rsid w:val="007E7BAE"/>
    <w:rsid w:val="007F149A"/>
    <w:rsid w:val="007F2536"/>
    <w:rsid w:val="0080442E"/>
    <w:rsid w:val="00811DA8"/>
    <w:rsid w:val="00817FB4"/>
    <w:rsid w:val="00821FD2"/>
    <w:rsid w:val="0082310A"/>
    <w:rsid w:val="00825199"/>
    <w:rsid w:val="008405EB"/>
    <w:rsid w:val="008416B3"/>
    <w:rsid w:val="008516FF"/>
    <w:rsid w:val="00872BCC"/>
    <w:rsid w:val="0087634F"/>
    <w:rsid w:val="0089035E"/>
    <w:rsid w:val="0089476A"/>
    <w:rsid w:val="008948C9"/>
    <w:rsid w:val="008B6772"/>
    <w:rsid w:val="008C7942"/>
    <w:rsid w:val="008D675F"/>
    <w:rsid w:val="008E15B0"/>
    <w:rsid w:val="008E1F27"/>
    <w:rsid w:val="008F18A4"/>
    <w:rsid w:val="008F602C"/>
    <w:rsid w:val="00904B0A"/>
    <w:rsid w:val="00924E9A"/>
    <w:rsid w:val="00944A96"/>
    <w:rsid w:val="00946644"/>
    <w:rsid w:val="00946F6B"/>
    <w:rsid w:val="009655B5"/>
    <w:rsid w:val="00970CA1"/>
    <w:rsid w:val="0098495F"/>
    <w:rsid w:val="009B5B9E"/>
    <w:rsid w:val="009C773D"/>
    <w:rsid w:val="009C7E23"/>
    <w:rsid w:val="009D017D"/>
    <w:rsid w:val="009E426D"/>
    <w:rsid w:val="009F33F8"/>
    <w:rsid w:val="009F5285"/>
    <w:rsid w:val="00A074A0"/>
    <w:rsid w:val="00A20864"/>
    <w:rsid w:val="00A66167"/>
    <w:rsid w:val="00A73B5E"/>
    <w:rsid w:val="00A80A6E"/>
    <w:rsid w:val="00A83F29"/>
    <w:rsid w:val="00A93BBD"/>
    <w:rsid w:val="00AA014A"/>
    <w:rsid w:val="00AC6FA5"/>
    <w:rsid w:val="00AC70E4"/>
    <w:rsid w:val="00AE5667"/>
    <w:rsid w:val="00AF45F6"/>
    <w:rsid w:val="00B00913"/>
    <w:rsid w:val="00B0289F"/>
    <w:rsid w:val="00B20188"/>
    <w:rsid w:val="00B26CC3"/>
    <w:rsid w:val="00B47C0D"/>
    <w:rsid w:val="00B628E9"/>
    <w:rsid w:val="00B71964"/>
    <w:rsid w:val="00B843D4"/>
    <w:rsid w:val="00B90051"/>
    <w:rsid w:val="00BA3497"/>
    <w:rsid w:val="00BD03A6"/>
    <w:rsid w:val="00BD2856"/>
    <w:rsid w:val="00BE1AEE"/>
    <w:rsid w:val="00C06A72"/>
    <w:rsid w:val="00C418EF"/>
    <w:rsid w:val="00C57B00"/>
    <w:rsid w:val="00C62100"/>
    <w:rsid w:val="00C70BBC"/>
    <w:rsid w:val="00CC5595"/>
    <w:rsid w:val="00CE49F8"/>
    <w:rsid w:val="00D04B37"/>
    <w:rsid w:val="00D275D9"/>
    <w:rsid w:val="00D30DD9"/>
    <w:rsid w:val="00D40208"/>
    <w:rsid w:val="00D60736"/>
    <w:rsid w:val="00D61F75"/>
    <w:rsid w:val="00D912DD"/>
    <w:rsid w:val="00DC21D8"/>
    <w:rsid w:val="00E02674"/>
    <w:rsid w:val="00E06ADB"/>
    <w:rsid w:val="00E14F3E"/>
    <w:rsid w:val="00E327F0"/>
    <w:rsid w:val="00E37773"/>
    <w:rsid w:val="00E65200"/>
    <w:rsid w:val="00E83739"/>
    <w:rsid w:val="00E93C31"/>
    <w:rsid w:val="00EB0BD8"/>
    <w:rsid w:val="00EC0C13"/>
    <w:rsid w:val="00EC5FD2"/>
    <w:rsid w:val="00ED4E34"/>
    <w:rsid w:val="00ED6979"/>
    <w:rsid w:val="00EF1A2A"/>
    <w:rsid w:val="00EF39B8"/>
    <w:rsid w:val="00F01D03"/>
    <w:rsid w:val="00F05DCE"/>
    <w:rsid w:val="00F1151E"/>
    <w:rsid w:val="00F1657B"/>
    <w:rsid w:val="00F30EAB"/>
    <w:rsid w:val="00F328FD"/>
    <w:rsid w:val="00F53B33"/>
    <w:rsid w:val="00F61A87"/>
    <w:rsid w:val="00F8187C"/>
    <w:rsid w:val="00F94ABB"/>
    <w:rsid w:val="00FC164B"/>
    <w:rsid w:val="00FE210C"/>
    <w:rsid w:val="00FE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64B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1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15B0"/>
    <w:rPr>
      <w:lang w:val="ru-RU"/>
    </w:rPr>
  </w:style>
  <w:style w:type="paragraph" w:styleId="a5">
    <w:name w:val="footer"/>
    <w:basedOn w:val="a"/>
    <w:link w:val="a6"/>
    <w:uiPriority w:val="99"/>
    <w:unhideWhenUsed/>
    <w:rsid w:val="008E1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15B0"/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E1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15B0"/>
    <w:rPr>
      <w:rFonts w:ascii="Tahoma" w:hAnsi="Tahoma" w:cs="Tahoma"/>
      <w:sz w:val="16"/>
      <w:szCs w:val="16"/>
      <w:lang w:val="ru-RU"/>
    </w:rPr>
  </w:style>
  <w:style w:type="paragraph" w:styleId="a9">
    <w:name w:val="List Paragraph"/>
    <w:basedOn w:val="a"/>
    <w:uiPriority w:val="34"/>
    <w:qFormat/>
    <w:rsid w:val="00E93C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64B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1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15B0"/>
    <w:rPr>
      <w:lang w:val="ru-RU"/>
    </w:rPr>
  </w:style>
  <w:style w:type="paragraph" w:styleId="a5">
    <w:name w:val="footer"/>
    <w:basedOn w:val="a"/>
    <w:link w:val="a6"/>
    <w:uiPriority w:val="99"/>
    <w:unhideWhenUsed/>
    <w:rsid w:val="008E1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15B0"/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E1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15B0"/>
    <w:rPr>
      <w:rFonts w:ascii="Tahoma" w:hAnsi="Tahoma" w:cs="Tahoma"/>
      <w:sz w:val="16"/>
      <w:szCs w:val="16"/>
      <w:lang w:val="ru-RU"/>
    </w:rPr>
  </w:style>
  <w:style w:type="paragraph" w:styleId="a9">
    <w:name w:val="List Paragraph"/>
    <w:basedOn w:val="a"/>
    <w:uiPriority w:val="34"/>
    <w:qFormat/>
    <w:rsid w:val="00E93C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org301</cp:lastModifiedBy>
  <cp:revision>81</cp:revision>
  <cp:lastPrinted>2018-06-13T11:35:00Z</cp:lastPrinted>
  <dcterms:created xsi:type="dcterms:W3CDTF">2018-04-12T08:36:00Z</dcterms:created>
  <dcterms:modified xsi:type="dcterms:W3CDTF">2018-10-30T07:36:00Z</dcterms:modified>
</cp:coreProperties>
</file>